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54D" w:rsidRPr="003A254D" w:rsidRDefault="003A254D" w:rsidP="003A2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</w:rPr>
      </w:pPr>
      <w:r w:rsidRPr="003A254D">
        <w:rPr>
          <w:rFonts w:ascii="Times New Roman" w:eastAsia="Times New Roman" w:hAnsi="Times New Roman" w:cs="Times New Roman"/>
          <w:b/>
          <w:color w:val="0F243E"/>
          <w:sz w:val="28"/>
          <w:szCs w:val="28"/>
        </w:rPr>
        <w:t>Аннотация</w:t>
      </w:r>
    </w:p>
    <w:p w:rsidR="003A254D" w:rsidRPr="003A254D" w:rsidRDefault="003A254D" w:rsidP="003A2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</w:rPr>
      </w:pPr>
      <w:r w:rsidRPr="003A254D">
        <w:rPr>
          <w:rFonts w:ascii="Times New Roman" w:eastAsia="Times New Roman" w:hAnsi="Times New Roman" w:cs="Times New Roman"/>
          <w:b/>
          <w:color w:val="0F243E"/>
          <w:sz w:val="28"/>
          <w:szCs w:val="28"/>
        </w:rPr>
        <w:t>дополнительной общеобразовательной общеразвивающей программы</w:t>
      </w:r>
    </w:p>
    <w:p w:rsidR="003A254D" w:rsidRPr="003A254D" w:rsidRDefault="003A254D" w:rsidP="003A2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bidi="ru-RU"/>
        </w:rPr>
      </w:pPr>
      <w:r w:rsidRPr="003A254D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bidi="ru-RU"/>
        </w:rPr>
        <w:t xml:space="preserve"> «Юный патриот»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3A254D" w:rsidRPr="003A254D" w:rsidTr="00464460">
        <w:tc>
          <w:tcPr>
            <w:tcW w:w="3386" w:type="dxa"/>
          </w:tcPr>
          <w:p w:rsidR="003A254D" w:rsidRPr="003A254D" w:rsidRDefault="003A254D" w:rsidP="003A25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</w:pPr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:rsidR="003A254D" w:rsidRPr="003A254D" w:rsidRDefault="003A254D" w:rsidP="003A25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</w:pPr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  <w:t>г</w:t>
            </w:r>
            <w:proofErr w:type="gramStart"/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  <w:t>.К</w:t>
            </w:r>
            <w:proofErr w:type="gramEnd"/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  <w:t>азани</w:t>
            </w:r>
            <w:proofErr w:type="spellEnd"/>
          </w:p>
        </w:tc>
      </w:tr>
      <w:tr w:rsidR="003A254D" w:rsidRPr="003A254D" w:rsidTr="00464460">
        <w:trPr>
          <w:trHeight w:val="582"/>
        </w:trPr>
        <w:tc>
          <w:tcPr>
            <w:tcW w:w="3386" w:type="dxa"/>
          </w:tcPr>
          <w:p w:rsidR="003A254D" w:rsidRPr="003A254D" w:rsidRDefault="003A254D" w:rsidP="003A25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</w:pPr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:rsidR="003A254D" w:rsidRPr="003A254D" w:rsidRDefault="003A254D" w:rsidP="003A25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</w:pPr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  <w:t>Дополнительная общеобразовательная общеразвивающая программа «Юный патриот»</w:t>
            </w:r>
          </w:p>
        </w:tc>
      </w:tr>
      <w:tr w:rsidR="003A254D" w:rsidRPr="003A254D" w:rsidTr="00464460">
        <w:tc>
          <w:tcPr>
            <w:tcW w:w="3386" w:type="dxa"/>
          </w:tcPr>
          <w:p w:rsidR="003A254D" w:rsidRPr="003A254D" w:rsidRDefault="003A254D" w:rsidP="003A25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</w:pPr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:rsidR="003A254D" w:rsidRPr="003A254D" w:rsidRDefault="003A254D" w:rsidP="003A25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</w:pPr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  <w:t>Туристско-краеведческая</w:t>
            </w:r>
          </w:p>
        </w:tc>
      </w:tr>
      <w:tr w:rsidR="003A254D" w:rsidRPr="003A254D" w:rsidTr="00464460">
        <w:trPr>
          <w:trHeight w:val="458"/>
        </w:trPr>
        <w:tc>
          <w:tcPr>
            <w:tcW w:w="3386" w:type="dxa"/>
            <w:vMerge w:val="restart"/>
          </w:tcPr>
          <w:p w:rsidR="003A254D" w:rsidRPr="003A254D" w:rsidRDefault="003A254D" w:rsidP="003A25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</w:pPr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  <w:t>Сведения о разработчиках</w:t>
            </w:r>
          </w:p>
          <w:p w:rsidR="003A254D" w:rsidRPr="003A254D" w:rsidRDefault="003A254D" w:rsidP="003A25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</w:pPr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:rsidR="003A254D" w:rsidRPr="003A254D" w:rsidRDefault="003A254D" w:rsidP="003A25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</w:pPr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  <w:t>Григорьев Дмитрий Сергеевич, педагог  дополнительного образования</w:t>
            </w:r>
          </w:p>
        </w:tc>
      </w:tr>
      <w:tr w:rsidR="003A254D" w:rsidRPr="003A254D" w:rsidTr="00464460">
        <w:trPr>
          <w:trHeight w:val="276"/>
        </w:trPr>
        <w:tc>
          <w:tcPr>
            <w:tcW w:w="3386" w:type="dxa"/>
            <w:vMerge/>
          </w:tcPr>
          <w:p w:rsidR="003A254D" w:rsidRPr="003A254D" w:rsidRDefault="003A254D" w:rsidP="003A25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</w:pPr>
          </w:p>
        </w:tc>
        <w:tc>
          <w:tcPr>
            <w:tcW w:w="6220" w:type="dxa"/>
            <w:vMerge/>
          </w:tcPr>
          <w:p w:rsidR="003A254D" w:rsidRPr="003A254D" w:rsidRDefault="003A254D" w:rsidP="003A25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</w:pPr>
          </w:p>
        </w:tc>
      </w:tr>
      <w:tr w:rsidR="003A254D" w:rsidRPr="003A254D" w:rsidTr="00464460">
        <w:trPr>
          <w:trHeight w:val="832"/>
        </w:trPr>
        <w:tc>
          <w:tcPr>
            <w:tcW w:w="3386" w:type="dxa"/>
          </w:tcPr>
          <w:p w:rsidR="003A254D" w:rsidRPr="003A254D" w:rsidRDefault="003A254D" w:rsidP="003A25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</w:pPr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  <w:t>Сведения о программе:</w:t>
            </w:r>
          </w:p>
          <w:p w:rsidR="003A254D" w:rsidRPr="003A254D" w:rsidRDefault="003A254D" w:rsidP="003A25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</w:pPr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  <w:t>Срок реализации</w:t>
            </w:r>
          </w:p>
          <w:p w:rsidR="003A254D" w:rsidRPr="003A254D" w:rsidRDefault="003A254D" w:rsidP="003A25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</w:pPr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  <w:t xml:space="preserve">Возраст </w:t>
            </w:r>
            <w:proofErr w:type="gramStart"/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:rsidR="003A254D" w:rsidRPr="003A254D" w:rsidRDefault="003A254D" w:rsidP="003A25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</w:pPr>
          </w:p>
          <w:p w:rsidR="003A254D" w:rsidRPr="003A254D" w:rsidRDefault="003A254D" w:rsidP="003A25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</w:pPr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  <w:t>3 года</w:t>
            </w:r>
          </w:p>
          <w:p w:rsidR="003A254D" w:rsidRPr="003A254D" w:rsidRDefault="003A254D" w:rsidP="003A25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</w:pPr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  <w:t>8-16 лет</w:t>
            </w:r>
          </w:p>
        </w:tc>
      </w:tr>
      <w:tr w:rsidR="003A254D" w:rsidRPr="003A254D" w:rsidTr="00464460">
        <w:trPr>
          <w:trHeight w:val="419"/>
        </w:trPr>
        <w:tc>
          <w:tcPr>
            <w:tcW w:w="3386" w:type="dxa"/>
          </w:tcPr>
          <w:p w:rsidR="003A254D" w:rsidRPr="003A254D" w:rsidRDefault="003A254D" w:rsidP="003A25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</w:pPr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:rsidR="003A254D" w:rsidRPr="003A254D" w:rsidRDefault="003A254D" w:rsidP="003A25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</w:pPr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  <w:t xml:space="preserve">Модифицированная </w:t>
            </w:r>
          </w:p>
        </w:tc>
      </w:tr>
      <w:tr w:rsidR="003A254D" w:rsidRPr="003A254D" w:rsidTr="00464460">
        <w:trPr>
          <w:trHeight w:val="411"/>
        </w:trPr>
        <w:tc>
          <w:tcPr>
            <w:tcW w:w="3386" w:type="dxa"/>
          </w:tcPr>
          <w:p w:rsidR="003A254D" w:rsidRPr="003A254D" w:rsidRDefault="003A254D" w:rsidP="003A25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</w:pPr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  <w:t>Форма организации</w:t>
            </w:r>
          </w:p>
        </w:tc>
        <w:tc>
          <w:tcPr>
            <w:tcW w:w="6220" w:type="dxa"/>
          </w:tcPr>
          <w:p w:rsidR="003A254D" w:rsidRPr="003A254D" w:rsidRDefault="003A254D" w:rsidP="003A25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</w:pPr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  <w:t>Однопрофильная</w:t>
            </w:r>
          </w:p>
        </w:tc>
      </w:tr>
      <w:tr w:rsidR="003A254D" w:rsidRPr="003A254D" w:rsidTr="00464460">
        <w:trPr>
          <w:trHeight w:val="474"/>
        </w:trPr>
        <w:tc>
          <w:tcPr>
            <w:tcW w:w="3386" w:type="dxa"/>
          </w:tcPr>
          <w:p w:rsidR="003A254D" w:rsidRPr="003A254D" w:rsidRDefault="003A254D" w:rsidP="003A25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</w:pPr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  <w:t>Форма реализация программы:</w:t>
            </w:r>
          </w:p>
        </w:tc>
        <w:tc>
          <w:tcPr>
            <w:tcW w:w="6220" w:type="dxa"/>
          </w:tcPr>
          <w:p w:rsidR="003A254D" w:rsidRPr="003A254D" w:rsidRDefault="003A254D" w:rsidP="003A25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</w:pPr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  <w:t>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3A254D" w:rsidRPr="003A254D" w:rsidTr="00464460">
        <w:trPr>
          <w:trHeight w:val="426"/>
        </w:trPr>
        <w:tc>
          <w:tcPr>
            <w:tcW w:w="3386" w:type="dxa"/>
          </w:tcPr>
          <w:p w:rsidR="003A254D" w:rsidRPr="003A254D" w:rsidRDefault="003A254D" w:rsidP="003A25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</w:pPr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  <w:t xml:space="preserve">Кол-во часов </w:t>
            </w:r>
          </w:p>
        </w:tc>
        <w:tc>
          <w:tcPr>
            <w:tcW w:w="6220" w:type="dxa"/>
          </w:tcPr>
          <w:p w:rsidR="003A254D" w:rsidRPr="003A254D" w:rsidRDefault="003A254D" w:rsidP="003A25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</w:pPr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  <w:t>Программа рассчитана на 432 часа</w:t>
            </w:r>
          </w:p>
        </w:tc>
      </w:tr>
      <w:tr w:rsidR="003A254D" w:rsidRPr="003A254D" w:rsidTr="00464460">
        <w:trPr>
          <w:trHeight w:val="275"/>
        </w:trPr>
        <w:tc>
          <w:tcPr>
            <w:tcW w:w="3386" w:type="dxa"/>
          </w:tcPr>
          <w:p w:rsidR="003A254D" w:rsidRPr="003A254D" w:rsidRDefault="003A254D" w:rsidP="003A25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</w:pPr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:rsidR="003A254D" w:rsidRPr="003A254D" w:rsidRDefault="003A254D" w:rsidP="003A25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</w:pPr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  <w:t xml:space="preserve">2 раза в неделю по 2 </w:t>
            </w:r>
            <w:proofErr w:type="gramStart"/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  <w:t>академических</w:t>
            </w:r>
            <w:proofErr w:type="gramEnd"/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  <w:t xml:space="preserve"> часа. </w:t>
            </w:r>
          </w:p>
        </w:tc>
      </w:tr>
      <w:tr w:rsidR="003A254D" w:rsidRPr="003A254D" w:rsidTr="00464460">
        <w:trPr>
          <w:trHeight w:val="1128"/>
        </w:trPr>
        <w:tc>
          <w:tcPr>
            <w:tcW w:w="3386" w:type="dxa"/>
          </w:tcPr>
          <w:p w:rsidR="003A254D" w:rsidRPr="003A254D" w:rsidRDefault="003A254D" w:rsidP="003A25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</w:pPr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  <w:t>Цель программы</w:t>
            </w:r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  <w:tab/>
            </w:r>
          </w:p>
          <w:p w:rsidR="003A254D" w:rsidRPr="003A254D" w:rsidRDefault="003A254D" w:rsidP="003A25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</w:pPr>
          </w:p>
          <w:p w:rsidR="003A254D" w:rsidRPr="003A254D" w:rsidRDefault="003A254D" w:rsidP="003A25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</w:pPr>
          </w:p>
        </w:tc>
        <w:tc>
          <w:tcPr>
            <w:tcW w:w="6220" w:type="dxa"/>
          </w:tcPr>
          <w:p w:rsidR="003A254D" w:rsidRPr="003A254D" w:rsidRDefault="003A254D" w:rsidP="003A25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</w:pPr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  <w:t xml:space="preserve">  Создание условий, способствующих патриотическому,  физическому, интеллектуальному и духовному развитию личности юного гражданина России, его лидерских качеств.</w:t>
            </w:r>
          </w:p>
        </w:tc>
      </w:tr>
      <w:tr w:rsidR="003A254D" w:rsidRPr="003A254D" w:rsidTr="00464460">
        <w:trPr>
          <w:trHeight w:val="1128"/>
        </w:trPr>
        <w:tc>
          <w:tcPr>
            <w:tcW w:w="3386" w:type="dxa"/>
          </w:tcPr>
          <w:p w:rsidR="003A254D" w:rsidRPr="003A254D" w:rsidRDefault="003A254D" w:rsidP="003A25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</w:pPr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  <w:t xml:space="preserve">Краткое содержание </w:t>
            </w:r>
          </w:p>
          <w:p w:rsidR="003A254D" w:rsidRPr="003A254D" w:rsidRDefault="003A254D" w:rsidP="003A25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</w:pPr>
          </w:p>
        </w:tc>
        <w:tc>
          <w:tcPr>
            <w:tcW w:w="6220" w:type="dxa"/>
          </w:tcPr>
          <w:p w:rsidR="003A254D" w:rsidRPr="003A254D" w:rsidRDefault="003A254D" w:rsidP="003A25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</w:pPr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 w:bidi="ru-RU"/>
              </w:rPr>
              <w:t xml:space="preserve">  Программа направлена на 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 повышение в обществе авторитета и престижа военной службы;  сохранение и приумножение патриотических традиций. У детей формируются личностные качества, знания, умения и навыки необходимые на службе в Вооруженных Силах Российской Федерации (командный дух, сильный характер, навыки поведения в сложных условиях). </w:t>
            </w:r>
          </w:p>
        </w:tc>
      </w:tr>
      <w:tr w:rsidR="003A254D" w:rsidRPr="003A254D" w:rsidTr="00464460">
        <w:trPr>
          <w:trHeight w:val="4536"/>
        </w:trPr>
        <w:tc>
          <w:tcPr>
            <w:tcW w:w="3386" w:type="dxa"/>
          </w:tcPr>
          <w:p w:rsidR="003A254D" w:rsidRPr="003A254D" w:rsidRDefault="003A254D" w:rsidP="003A25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3A254D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Ожидаемые результаты </w:t>
            </w:r>
          </w:p>
          <w:p w:rsidR="003A254D" w:rsidRPr="003A254D" w:rsidRDefault="003A254D" w:rsidP="003A25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:rsidR="003A254D" w:rsidRPr="003A254D" w:rsidRDefault="003A254D" w:rsidP="003A25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u w:val="single"/>
                <w:lang w:bidi="ru-RU"/>
              </w:rPr>
            </w:pPr>
            <w:r w:rsidRPr="003A254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u w:val="single"/>
                <w:lang w:bidi="ru-RU"/>
              </w:rPr>
              <w:t>Наиболее важные предполагаемые результаты освоения программы:</w:t>
            </w:r>
          </w:p>
          <w:p w:rsidR="003A254D" w:rsidRPr="003A254D" w:rsidRDefault="003A254D" w:rsidP="003A254D">
            <w:pPr>
              <w:numPr>
                <w:ilvl w:val="0"/>
                <w:numId w:val="1"/>
              </w:numPr>
              <w:tabs>
                <w:tab w:val="num" w:pos="158"/>
              </w:tabs>
              <w:spacing w:after="0" w:line="240" w:lineRule="auto"/>
              <w:ind w:left="158" w:hanging="158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3A254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bidi="ru-RU"/>
              </w:rPr>
              <w:t>становление личности учащегося как гражданина России, воспитание патриотизма и верности своей Родине;</w:t>
            </w:r>
          </w:p>
          <w:p w:rsidR="003A254D" w:rsidRPr="003A254D" w:rsidRDefault="003A254D" w:rsidP="003A254D">
            <w:pPr>
              <w:numPr>
                <w:ilvl w:val="0"/>
                <w:numId w:val="1"/>
              </w:numPr>
              <w:tabs>
                <w:tab w:val="num" w:pos="158"/>
              </w:tabs>
              <w:spacing w:after="0" w:line="240" w:lineRule="auto"/>
              <w:ind w:left="158" w:hanging="158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3A254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bidi="ru-RU"/>
              </w:rPr>
              <w:t>уважительное отношение  к пожилым людям, укрепление связи ветеранов и молодёжи, преемственность поколений;</w:t>
            </w:r>
          </w:p>
          <w:p w:rsidR="003A254D" w:rsidRPr="003A254D" w:rsidRDefault="003A254D" w:rsidP="003A254D">
            <w:pPr>
              <w:numPr>
                <w:ilvl w:val="0"/>
                <w:numId w:val="1"/>
              </w:numPr>
              <w:tabs>
                <w:tab w:val="num" w:pos="158"/>
              </w:tabs>
              <w:spacing w:after="0" w:line="240" w:lineRule="auto"/>
              <w:ind w:left="158" w:hanging="158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3A254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bidi="ru-RU"/>
              </w:rPr>
              <w:t>приобретение жизненно-важных двигательных навыков и умений: умение ориентироваться по местным признакам, компасу, карте, определять азимут, двигаться по компасу и карте;</w:t>
            </w:r>
          </w:p>
          <w:p w:rsidR="003A254D" w:rsidRPr="003A254D" w:rsidRDefault="003A254D" w:rsidP="003A254D">
            <w:pPr>
              <w:numPr>
                <w:ilvl w:val="0"/>
                <w:numId w:val="1"/>
              </w:numPr>
              <w:tabs>
                <w:tab w:val="num" w:pos="158"/>
              </w:tabs>
              <w:spacing w:after="0" w:line="240" w:lineRule="auto"/>
              <w:ind w:left="158" w:hanging="158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3A254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bidi="ru-RU"/>
              </w:rPr>
              <w:t>знание способов оказания первой медицинской помощи при кровотечении, переломах, вывихах, ранениях, ожогах, обморожениях;</w:t>
            </w:r>
          </w:p>
          <w:p w:rsidR="003A254D" w:rsidRPr="003A254D" w:rsidRDefault="003A254D" w:rsidP="003A254D">
            <w:pPr>
              <w:numPr>
                <w:ilvl w:val="0"/>
                <w:numId w:val="1"/>
              </w:numPr>
              <w:tabs>
                <w:tab w:val="num" w:pos="158"/>
              </w:tabs>
              <w:spacing w:after="0" w:line="240" w:lineRule="auto"/>
              <w:ind w:left="158" w:hanging="158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3A254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bidi="ru-RU"/>
              </w:rPr>
              <w:t>знание истории вооруженных сил России;</w:t>
            </w:r>
          </w:p>
        </w:tc>
      </w:tr>
    </w:tbl>
    <w:p w:rsidR="00707713" w:rsidRDefault="00707713">
      <w:bookmarkStart w:id="0" w:name="_GoBack"/>
      <w:bookmarkEnd w:id="0"/>
    </w:p>
    <w:sectPr w:rsidR="00707713" w:rsidSect="003A254D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175"/>
    <w:rsid w:val="003A254D"/>
    <w:rsid w:val="00707713"/>
    <w:rsid w:val="00F7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2021-06-07T11:32:00Z</dcterms:created>
  <dcterms:modified xsi:type="dcterms:W3CDTF">2021-06-07T11:32:00Z</dcterms:modified>
</cp:coreProperties>
</file>